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302DA" w14:textId="77777777" w:rsidR="0020244F" w:rsidRDefault="0020244F" w:rsidP="0020244F">
      <w:pPr>
        <w:pStyle w:val="Nagwek"/>
      </w:pPr>
      <w:r>
        <w:rPr>
          <w:noProof/>
        </w:rPr>
        <w:drawing>
          <wp:inline distT="0" distB="0" distL="0" distR="0" wp14:anchorId="444148DA" wp14:editId="17949D01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DB09F8" w14:textId="77777777" w:rsidR="0020244F" w:rsidRDefault="0020244F">
      <w:pPr>
        <w:rPr>
          <w:rFonts w:cstheme="minorHAnsi"/>
          <w:b/>
        </w:rPr>
      </w:pPr>
    </w:p>
    <w:p w14:paraId="37BF8EA3" w14:textId="6FB1F14A" w:rsidR="00740478" w:rsidRPr="007C516B" w:rsidRDefault="00740478" w:rsidP="00740478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8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4ACFDB2E" w14:textId="77777777" w:rsidR="00740478" w:rsidRPr="007C516B" w:rsidRDefault="00740478" w:rsidP="00740478">
      <w:pPr>
        <w:rPr>
          <w:rFonts w:cstheme="minorHAnsi"/>
          <w:b/>
          <w:bCs/>
        </w:rPr>
      </w:pPr>
    </w:p>
    <w:p w14:paraId="231856FE" w14:textId="77777777" w:rsidR="00740478" w:rsidRPr="007C516B" w:rsidRDefault="00740478" w:rsidP="00740478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77CE1B99" w14:textId="77777777" w:rsidR="00740478" w:rsidRPr="007C516B" w:rsidRDefault="00740478" w:rsidP="00740478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5D78639A" w:rsidR="00CA08C7" w:rsidRPr="000017F5" w:rsidRDefault="00FC68A2" w:rsidP="00740478">
      <w:pPr>
        <w:jc w:val="center"/>
        <w:rPr>
          <w:rFonts w:cstheme="minorHAnsi"/>
          <w:i/>
        </w:rPr>
      </w:pPr>
      <w:r>
        <w:rPr>
          <w:rFonts w:cstheme="minorHAnsi"/>
          <w:b/>
        </w:rPr>
        <w:t>KONCENTRATOR TLENU</w:t>
      </w:r>
      <w:r w:rsidR="00740478">
        <w:rPr>
          <w:rFonts w:cstheme="minorHAnsi"/>
          <w:b/>
        </w:rPr>
        <w:t xml:space="preserve"> – 2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11183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067CE5E" w14:textId="17754F53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Koncentrator tlenu składa się z kompresora powietrza, wstępnego uzdatniania powietrza, zaworu sterującego, wieży adsorpcyjnej sita </w:t>
            </w:r>
            <w:proofErr w:type="spellStart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molwstępne</w:t>
            </w:r>
            <w:proofErr w:type="spellEnd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 uzdatnianie </w:t>
            </w:r>
            <w:proofErr w:type="spellStart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powietrzaekularnego</w:t>
            </w:r>
            <w:proofErr w:type="spellEnd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, systemu kontroli i alarmu</w:t>
            </w:r>
          </w:p>
          <w:p w14:paraId="452C726A" w14:textId="3964C1F1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oraz systemu obróbki gazu produkcyjnego.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8D7850C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0369DD0" w14:textId="77777777" w:rsidR="0011183D" w:rsidRPr="000017F5" w:rsidRDefault="0011183D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50FF1E" w14:textId="627AA46D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Przeznaczenie: Dla instytucji medycznych do dostarczania tlenu dla pacjentów z hipoksją oraz w warunkach domowych dla pacjentów potrzebujących dodatkowego tlenu.</w:t>
            </w:r>
          </w:p>
        </w:tc>
        <w:tc>
          <w:tcPr>
            <w:tcW w:w="4242" w:type="dxa"/>
            <w:vAlign w:val="center"/>
          </w:tcPr>
          <w:p w14:paraId="5057F179" w14:textId="77777777" w:rsidR="0011183D" w:rsidRPr="000017F5" w:rsidRDefault="0011183D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11183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4F282BF2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Główne cechy urządzenia: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AC85F7A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Cicha praca (poziom hałasu poniżej 40 dB)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11183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450DBFC5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Czytelny cyfrowy wyświetlacz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23051A62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Nie wymaga okresowych przeglądów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3F775938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Łatwa konserwacja dzięki prostej i intuicyjnej wymianie filtrów - zestaw zawiera cztery dodatkowe filtry powietrza oraz jeden dodatkowy filtr wlotu powietrza.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FE59442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04CCC1A5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Dziewięć poziomów filtracji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C924FF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6053DD1D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Cyfrowy przepływomierz ułatwiający odczyt i ustawianie parametrów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FA417F8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6E66BBA2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Specjalny system alarmów sygnalizujących spadek poziomu stężenia tlenu, brak zasilania, wysoką temperaturę, zbyt niskie ciśnienie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2ACE9BB" w14:textId="77777777" w:rsidTr="0011183D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2EE401E7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Wskaźnik czystości tlenu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0A96815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1F2E6445" w:rsidR="005B4FD7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Bezpiecznik przeciwpożarowy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6A3FA0A" w14:textId="77777777" w:rsidTr="0011183D">
        <w:trPr>
          <w:trHeight w:val="70"/>
        </w:trPr>
        <w:tc>
          <w:tcPr>
            <w:tcW w:w="650" w:type="dxa"/>
            <w:vAlign w:val="center"/>
          </w:tcPr>
          <w:p w14:paraId="09FFBC8D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47AD84C0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Przepływ tlenu (ciągły): 0,5 – 5,0 l/min</w:t>
            </w:r>
          </w:p>
        </w:tc>
        <w:tc>
          <w:tcPr>
            <w:tcW w:w="4242" w:type="dxa"/>
            <w:vAlign w:val="center"/>
          </w:tcPr>
          <w:p w14:paraId="66835014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61D07C01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EDFD5D" w14:textId="66CAA56B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Stężenie tlenu przy 5 l/min: 93 % ± 3 %</w:t>
            </w:r>
          </w:p>
        </w:tc>
        <w:tc>
          <w:tcPr>
            <w:tcW w:w="4242" w:type="dxa"/>
            <w:vAlign w:val="center"/>
          </w:tcPr>
          <w:p w14:paraId="641DAF07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19B479F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0738FAC0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Wymiary (W x S x G): 58,4 cm x 38,1 cm x 24,1 cm</w:t>
            </w:r>
          </w:p>
        </w:tc>
        <w:tc>
          <w:tcPr>
            <w:tcW w:w="4242" w:type="dxa"/>
            <w:vAlign w:val="center"/>
          </w:tcPr>
          <w:p w14:paraId="3549219D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3E5735F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2FF85B69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Waga: ok.14kg.</w:t>
            </w:r>
          </w:p>
        </w:tc>
        <w:tc>
          <w:tcPr>
            <w:tcW w:w="4242" w:type="dxa"/>
            <w:vAlign w:val="center"/>
          </w:tcPr>
          <w:p w14:paraId="5BA404C1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70F3458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65D7A5CE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Zużycie energii średnie: około 350 W</w:t>
            </w:r>
          </w:p>
        </w:tc>
        <w:tc>
          <w:tcPr>
            <w:tcW w:w="4242" w:type="dxa"/>
            <w:vAlign w:val="center"/>
          </w:tcPr>
          <w:p w14:paraId="3877629F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6264839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1D00C7CC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Poziom hałasu typowy: ≤ 45 </w:t>
            </w:r>
            <w:proofErr w:type="spellStart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dB</w:t>
            </w:r>
            <w:proofErr w:type="spellEnd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(A) typowe</w:t>
            </w:r>
          </w:p>
        </w:tc>
        <w:tc>
          <w:tcPr>
            <w:tcW w:w="4242" w:type="dxa"/>
            <w:vAlign w:val="center"/>
          </w:tcPr>
          <w:p w14:paraId="65BB6D7F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28580A50" w14:textId="77777777" w:rsidTr="0011183D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41FDAF88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Napięcie wejściowe / częstotliwość: 120 V AC ±10% / 60 Hz</w:t>
            </w:r>
          </w:p>
        </w:tc>
        <w:tc>
          <w:tcPr>
            <w:tcW w:w="4242" w:type="dxa"/>
            <w:vAlign w:val="center"/>
          </w:tcPr>
          <w:p w14:paraId="518CF9CD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16451DC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3C43C6C1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Zakres wilgotności pracy: Do 95 % względnej wilgotności</w:t>
            </w:r>
          </w:p>
        </w:tc>
        <w:tc>
          <w:tcPr>
            <w:tcW w:w="4242" w:type="dxa"/>
            <w:vAlign w:val="center"/>
          </w:tcPr>
          <w:p w14:paraId="30786846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2DBE2B1A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119554" w14:textId="0F2CA57F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Zakres temperatury pracy: 12 °C do 32 °C </w:t>
            </w:r>
          </w:p>
        </w:tc>
        <w:tc>
          <w:tcPr>
            <w:tcW w:w="4242" w:type="dxa"/>
            <w:vAlign w:val="center"/>
          </w:tcPr>
          <w:p w14:paraId="139A9E78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4DBEDCE3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C33A7B4" w14:textId="3ED5A246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Maksymalna wysokość nad poziomem morza: 0 – 2 286 m</w:t>
            </w:r>
          </w:p>
        </w:tc>
        <w:tc>
          <w:tcPr>
            <w:tcW w:w="4242" w:type="dxa"/>
            <w:vAlign w:val="center"/>
          </w:tcPr>
          <w:p w14:paraId="54B563B4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1CE9A586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A2AC53C" w14:textId="24BF268E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Ciśnienie wylotu tlenu: 30 </w:t>
            </w:r>
            <w:proofErr w:type="spellStart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kPa</w:t>
            </w:r>
            <w:proofErr w:type="spellEnd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 xml:space="preserve"> - 80 </w:t>
            </w:r>
            <w:proofErr w:type="spellStart"/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4242" w:type="dxa"/>
            <w:vAlign w:val="center"/>
          </w:tcPr>
          <w:p w14:paraId="05DD7BF9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5D06F5C4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817319" w14:textId="5436E83B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Zasilanie: 230V~, 50 Hz</w:t>
            </w:r>
          </w:p>
        </w:tc>
        <w:tc>
          <w:tcPr>
            <w:tcW w:w="4242" w:type="dxa"/>
            <w:vAlign w:val="center"/>
          </w:tcPr>
          <w:p w14:paraId="5B295DF9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692606A9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11183D" w:rsidRPr="000017F5" w:rsidRDefault="0011183D" w:rsidP="0011183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AB055F0" w14:textId="597806AF" w:rsidR="0011183D" w:rsidRPr="00E95DF8" w:rsidRDefault="0011183D" w:rsidP="00E95DF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E95DF8">
              <w:rPr>
                <w:rFonts w:ascii="Arial Narrow" w:hAnsi="Arial Narrow"/>
                <w:color w:val="000000"/>
                <w:sz w:val="20"/>
                <w:szCs w:val="20"/>
              </w:rPr>
              <w:t>Niepewność pomiaru: ±3%</w:t>
            </w:r>
          </w:p>
        </w:tc>
        <w:tc>
          <w:tcPr>
            <w:tcW w:w="4242" w:type="dxa"/>
            <w:vAlign w:val="center"/>
          </w:tcPr>
          <w:p w14:paraId="19DDB2EE" w14:textId="77777777" w:rsidR="0011183D" w:rsidRPr="000017F5" w:rsidRDefault="0011183D" w:rsidP="0011183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1183D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11183D" w:rsidRPr="000017F5" w:rsidRDefault="0011183D" w:rsidP="0011183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740478" w:rsidRPr="000017F5" w14:paraId="42DC732B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740478" w:rsidRPr="000017F5" w:rsidRDefault="00740478" w:rsidP="0074047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66C5390A" w:rsidR="00740478" w:rsidRPr="00E95DF8" w:rsidRDefault="00740478" w:rsidP="0074047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740478" w:rsidRPr="000017F5" w:rsidRDefault="00740478" w:rsidP="0074047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40478" w:rsidRPr="000017F5" w14:paraId="3E94DDA5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15356EE2" w14:textId="77777777" w:rsidR="00740478" w:rsidRPr="000017F5" w:rsidRDefault="00740478" w:rsidP="0074047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DEB9178" w14:textId="372A2F97" w:rsidR="00740478" w:rsidRPr="00E95DF8" w:rsidRDefault="00740478" w:rsidP="0074047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1138795F" w14:textId="77777777" w:rsidR="00740478" w:rsidRPr="000017F5" w:rsidRDefault="00740478" w:rsidP="0074047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40478" w:rsidRPr="000017F5" w14:paraId="4043BE02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6C957A08" w14:textId="77777777" w:rsidR="00740478" w:rsidRPr="000017F5" w:rsidRDefault="00740478" w:rsidP="0074047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D776C28" w14:textId="68709077" w:rsidR="00740478" w:rsidRPr="00E95DF8" w:rsidRDefault="00740478" w:rsidP="0074047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Serwis gwarancyjny i pogwarancyjny na terenie Polski</w:t>
            </w: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br/>
              <w:t xml:space="preserve">Proszę podać </w:t>
            </w:r>
          </w:p>
        </w:tc>
        <w:tc>
          <w:tcPr>
            <w:tcW w:w="4242" w:type="dxa"/>
            <w:vAlign w:val="center"/>
          </w:tcPr>
          <w:p w14:paraId="297D2010" w14:textId="77777777" w:rsidR="00740478" w:rsidRPr="000017F5" w:rsidRDefault="00740478" w:rsidP="0074047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40478" w:rsidRPr="000017F5" w14:paraId="74171B57" w14:textId="77777777" w:rsidTr="0011183D">
        <w:trPr>
          <w:trHeight w:val="241"/>
        </w:trPr>
        <w:tc>
          <w:tcPr>
            <w:tcW w:w="650" w:type="dxa"/>
            <w:vAlign w:val="center"/>
          </w:tcPr>
          <w:p w14:paraId="3700715D" w14:textId="77777777" w:rsidR="00740478" w:rsidRPr="000017F5" w:rsidRDefault="00740478" w:rsidP="0074047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709C5EB" w14:textId="4163128D" w:rsidR="00740478" w:rsidRPr="00E95DF8" w:rsidRDefault="00740478" w:rsidP="00740478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C516B">
              <w:rPr>
                <w:rFonts w:ascii="Aptos Narrow" w:hAnsi="Aptos Narrow"/>
                <w:color w:val="000000"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CFA9446" w14:textId="77777777" w:rsidR="00740478" w:rsidRPr="000017F5" w:rsidRDefault="00740478" w:rsidP="0074047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10CB8597" w:rsidR="005B4F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61B9BBAB" w14:textId="77777777" w:rsidR="00740478" w:rsidRDefault="00740478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22EC0404" w14:textId="77777777" w:rsidR="00740478" w:rsidRPr="004810B9" w:rsidRDefault="00740478" w:rsidP="007404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5362CF2A" w14:textId="77777777" w:rsidR="00740478" w:rsidRPr="004810B9" w:rsidRDefault="00740478" w:rsidP="007404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0B26390" w14:textId="77777777" w:rsidR="00740478" w:rsidRPr="004810B9" w:rsidRDefault="00740478" w:rsidP="00740478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26A254F8" w14:textId="77777777" w:rsidR="00740478" w:rsidRDefault="00740478" w:rsidP="00740478">
      <w:pPr>
        <w:spacing w:line="240" w:lineRule="auto"/>
        <w:jc w:val="right"/>
        <w:rPr>
          <w:rFonts w:ascii="Arial Narrow" w:hAnsi="Arial Narrow"/>
        </w:rPr>
      </w:pPr>
    </w:p>
    <w:p w14:paraId="3CA276C6" w14:textId="77777777" w:rsidR="00740478" w:rsidRDefault="00740478" w:rsidP="00740478">
      <w:pPr>
        <w:spacing w:line="240" w:lineRule="auto"/>
        <w:jc w:val="right"/>
        <w:rPr>
          <w:rFonts w:ascii="Arial Narrow" w:hAnsi="Arial Narrow"/>
        </w:rPr>
      </w:pPr>
    </w:p>
    <w:p w14:paraId="3FB36B1D" w14:textId="77777777" w:rsidR="00740478" w:rsidRDefault="00740478" w:rsidP="00740478">
      <w:pPr>
        <w:spacing w:line="240" w:lineRule="auto"/>
        <w:jc w:val="right"/>
        <w:rPr>
          <w:rFonts w:ascii="Arial Narrow" w:hAnsi="Arial Narrow"/>
        </w:rPr>
      </w:pPr>
    </w:p>
    <w:p w14:paraId="61210190" w14:textId="77777777" w:rsidR="00740478" w:rsidRPr="00930771" w:rsidRDefault="00740478" w:rsidP="00740478">
      <w:pPr>
        <w:spacing w:after="0"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4A45DCD6" w14:textId="77777777" w:rsidR="00740478" w:rsidRPr="00472D51" w:rsidRDefault="00740478" w:rsidP="00740478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116B4459" w14:textId="77777777" w:rsidR="00740478" w:rsidRPr="000017F5" w:rsidRDefault="00740478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1183D"/>
    <w:rsid w:val="00143FE4"/>
    <w:rsid w:val="0020244F"/>
    <w:rsid w:val="00221556"/>
    <w:rsid w:val="003B7A3A"/>
    <w:rsid w:val="004A64C0"/>
    <w:rsid w:val="0055707E"/>
    <w:rsid w:val="005B4FD7"/>
    <w:rsid w:val="00657663"/>
    <w:rsid w:val="00740478"/>
    <w:rsid w:val="00A10319"/>
    <w:rsid w:val="00A16DE5"/>
    <w:rsid w:val="00A20625"/>
    <w:rsid w:val="00B6170D"/>
    <w:rsid w:val="00CA08C7"/>
    <w:rsid w:val="00CA0F66"/>
    <w:rsid w:val="00CD2017"/>
    <w:rsid w:val="00CD3C32"/>
    <w:rsid w:val="00CF5A84"/>
    <w:rsid w:val="00D26E97"/>
    <w:rsid w:val="00E95DF8"/>
    <w:rsid w:val="00FC68A2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95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244F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0244F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2026-02-05T13:08:00Z</dcterms:created>
  <dcterms:modified xsi:type="dcterms:W3CDTF">2026-03-02T15:15:00Z</dcterms:modified>
</cp:coreProperties>
</file>